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AE" w:rsidRPr="00F90F88" w:rsidRDefault="007443D5">
      <w:pPr>
        <w:pStyle w:val="SenderAddress"/>
        <w:rPr>
          <w:rFonts w:ascii="Arial" w:hAnsi="Arial" w:cs="Arial"/>
        </w:rPr>
      </w:pPr>
      <w:bookmarkStart w:id="0" w:name="OLE_LINK2"/>
      <w:r w:rsidRPr="007443D5">
        <w:rPr>
          <w:rFonts w:ascii="Arial" w:hAnsi="Arial" w:cs="Arial"/>
          <w:noProof/>
          <w:sz w:val="22"/>
          <w:szCs w:val="22"/>
        </w:rPr>
        <w:pict>
          <v:group id="_x0000_s1044" style="position:absolute;margin-left:-79.05pt;margin-top:-25.5pt;width:94.75pt;height:759pt;z-index:-251658752" coordorigin="219,930" coordsize="1895,15180" wrapcoords="5143 0 5314 1025 2571 1174 -171 1345 -171 20149 11657 20149 12000 19124 20400 18804 20400 0 5143 0">
            <v:group id="_x0000_s1027" style="position:absolute;left:219;top:930;width:1776;height:14170" coordorigin="106756200,105613200" coordsize="1143000,8997696" o:regroupid="4">
              <v:rect id="_x0000_s1028" style="position:absolute;left:106756200;top:106213044;width:649900;height:8397852;visibility:visible;mso-wrap-edited:f;mso-wrap-distance-left:2.88pt;mso-wrap-distance-top:2.88pt;mso-wrap-distance-right:2.88pt;mso-wrap-distance-bottom:2.88pt" fillcolor="#365f91 [2404]" stroked="f" strokecolor="#369" strokeweight="0" insetpen="t" o:cliptowrap="t">
                <v:fill opacity="60948f"/>
                <v:stroke>
                  <o:left v:ext="view" color="#369"/>
                  <o:top v:ext="view" color="#369"/>
                  <o:right v:ext="view" color="#369"/>
                  <o:bottom v:ext="view" color="#369"/>
                  <o:column v:ext="view" color="#369"/>
                </v:stroke>
                <v:shadow color="#ccc"/>
                <o:lock v:ext="edit" shapetype="t"/>
                <v:textbox inset="2.88pt,2.88pt,2.88pt,2.88pt"/>
              </v:rect>
              <v:rect id="_x0000_s1029" style="position:absolute;left:107244107;top:105613200;width:655093;height:8397847;visibility:visible;mso-wrap-edited:f;mso-wrap-distance-left:2.88pt;mso-wrap-distance-top:2.88pt;mso-wrap-distance-right:2.88pt;mso-wrap-distance-bottom:2.88pt" fillcolor="#9c0" stroked="f" strokecolor="#369" strokeweight="0" insetpen="t" o:cliptowrap="t">
                <v:stroke>
                  <o:left v:ext="view" color="#369"/>
                  <o:top v:ext="view" color="#369"/>
                  <o:right v:ext="view" color="#369"/>
                  <o:bottom v:ext="view" color="#369"/>
                  <o:column v:ext="view" color="#369"/>
                </v:stroke>
                <v:shadow color="#ccc"/>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107061336;top:105613200;width:182771;height:8397847;flip:x y;visibility:visible;mso-wrap-edited:f;mso-wrap-distance-left:2.88pt;mso-wrap-distance-top:2.88pt;mso-wrap-distance-right:2.88pt;mso-wrap-distance-bottom:2.88pt" fillcolor="#9c0" stroked="f" strokecolor="#369" strokeweight="0" insetpen="t" o:cliptowrap="t">
                <v:stroke>
                  <o:left v:ext="view" color="#369"/>
                  <o:top v:ext="view" color="#369"/>
                  <o:right v:ext="view" color="#369"/>
                  <o:bottom v:ext="view" color="#369"/>
                  <o:column v:ext="view" color="#369"/>
                </v:stroke>
                <v:shadow color="#ccc"/>
                <o:lock v:ext="edit" shapetype="t"/>
                <v:textbox inset="2.88pt,2.88pt,2.88pt,2.88pt"/>
              </v:shape>
            </v:group>
            <v:shapetype id="_x0000_t202" coordsize="21600,21600" o:spt="202" path="m,l,21600r21600,l21600,xe">
              <v:stroke joinstyle="miter"/>
              <v:path gradientshapeok="t" o:connecttype="rect"/>
            </v:shapetype>
            <v:shape id="_x0000_s1031" type="#_x0000_t202" style="position:absolute;left:219;top:3060;width:1895;height:13050;mso-wrap-distance-left:2.88pt;mso-wrap-distance-top:2.88pt;mso-wrap-distance-right:2.88pt;mso-wrap-distance-bottom:2.88pt" o:regroupid="4" filled="f" stroked="f" strokecolor="#369" insetpen="t" o:cliptowrap="t">
              <v:stroke>
                <o:left v:ext="view" color="#369"/>
                <o:top v:ext="view" color="#369"/>
                <o:right v:ext="view" color="#369"/>
                <o:bottom v:ext="view" color="#369"/>
                <o:column v:ext="view" color="#369"/>
              </v:stroke>
              <v:shadow color="#ccc"/>
              <v:textbox style="mso-next-textbox:#_x0000_s1031;mso-column-margin:5.76pt" inset="2.88pt,2.88pt,2.88pt,2.88pt">
                <w:txbxContent>
                  <w:p w:rsidR="00044F28" w:rsidRDefault="00044F28">
                    <w:pPr>
                      <w:widowControl w:val="0"/>
                      <w:ind w:left="180"/>
                      <w:rPr>
                        <w:rFonts w:ascii="Tahoma" w:hAnsi="Tahoma" w:cs="Tahoma"/>
                        <w:color w:val="000000"/>
                        <w:szCs w:val="12"/>
                      </w:rPr>
                    </w:pPr>
                  </w:p>
                  <w:p w:rsidR="00044F28" w:rsidRDefault="00044F28">
                    <w:pPr>
                      <w:rPr>
                        <w:rFonts w:ascii="Arial" w:hAnsi="Arial" w:cs="Arial"/>
                        <w:b/>
                        <w:bCs/>
                        <w:i/>
                        <w:iCs/>
                        <w:color w:val="000000"/>
                        <w:sz w:val="20"/>
                        <w:szCs w:val="20"/>
                      </w:rPr>
                    </w:pPr>
                    <w:r w:rsidRPr="00E90AA0">
                      <w:rPr>
                        <w:rFonts w:ascii="Arial" w:hAnsi="Arial" w:cs="Arial"/>
                        <w:b/>
                        <w:bCs/>
                        <w:i/>
                        <w:iCs/>
                        <w:color w:val="000000"/>
                        <w:sz w:val="20"/>
                        <w:szCs w:val="20"/>
                      </w:rPr>
                      <w:t>Chair</w:t>
                    </w:r>
                  </w:p>
                  <w:p w:rsidR="00B955A5" w:rsidRPr="00E90AA0" w:rsidRDefault="00B955A5" w:rsidP="00B955A5">
                    <w:pPr>
                      <w:rPr>
                        <w:rFonts w:ascii="Arial" w:hAnsi="Arial" w:cs="Arial"/>
                        <w:b/>
                        <w:color w:val="000000"/>
                        <w:sz w:val="20"/>
                        <w:szCs w:val="20"/>
                      </w:rPr>
                    </w:pPr>
                    <w:r w:rsidRPr="00E90AA0">
                      <w:rPr>
                        <w:rFonts w:ascii="Arial" w:hAnsi="Arial" w:cs="Arial"/>
                        <w:b/>
                        <w:color w:val="000000"/>
                        <w:sz w:val="20"/>
                        <w:szCs w:val="20"/>
                      </w:rPr>
                      <w:t>Jane Gregory</w:t>
                    </w:r>
                  </w:p>
                  <w:p w:rsidR="00044F28" w:rsidRPr="00E90AA0" w:rsidRDefault="00B955A5">
                    <w:pPr>
                      <w:rPr>
                        <w:rFonts w:ascii="Arial" w:hAnsi="Arial" w:cs="Arial"/>
                        <w:color w:val="000000"/>
                        <w:sz w:val="20"/>
                        <w:szCs w:val="20"/>
                      </w:rPr>
                    </w:pPr>
                    <w:r w:rsidRPr="00E90AA0">
                      <w:rPr>
                        <w:rFonts w:ascii="Arial" w:hAnsi="Arial" w:cs="Arial"/>
                        <w:color w:val="000000"/>
                        <w:sz w:val="20"/>
                        <w:szCs w:val="20"/>
                      </w:rPr>
                      <w:t>Orange County </w:t>
                    </w:r>
                    <w:r w:rsidR="006C0FAE" w:rsidRPr="00E90AA0">
                      <w:rPr>
                        <w:rFonts w:ascii="Arial" w:hAnsi="Arial" w:cs="Arial"/>
                        <w:color w:val="000000"/>
                        <w:sz w:val="20"/>
                        <w:szCs w:val="20"/>
                      </w:rPr>
                      <w:tab/>
                    </w:r>
                    <w:r w:rsidR="006C0FAE" w:rsidRPr="00E90AA0">
                      <w:rPr>
                        <w:rFonts w:ascii="Arial" w:hAnsi="Arial" w:cs="Arial"/>
                        <w:color w:val="000000"/>
                        <w:sz w:val="20"/>
                        <w:szCs w:val="20"/>
                      </w:rPr>
                      <w:tab/>
                    </w:r>
                    <w:r w:rsidR="006C0FAE" w:rsidRPr="00E90AA0">
                      <w:rPr>
                        <w:rFonts w:ascii="Arial" w:hAnsi="Arial" w:cs="Arial"/>
                        <w:color w:val="000000"/>
                        <w:sz w:val="20"/>
                        <w:szCs w:val="20"/>
                      </w:rPr>
                      <w:tab/>
                    </w:r>
                  </w:p>
                  <w:p w:rsidR="00044F28" w:rsidRDefault="00044F28">
                    <w:pPr>
                      <w:pStyle w:val="BodyText2"/>
                      <w:rPr>
                        <w:color w:val="000000"/>
                        <w:szCs w:val="20"/>
                      </w:rPr>
                    </w:pPr>
                    <w:r w:rsidRPr="00E90AA0">
                      <w:rPr>
                        <w:color w:val="000000"/>
                        <w:szCs w:val="20"/>
                      </w:rPr>
                      <w:t>Vice-Chair</w:t>
                    </w:r>
                  </w:p>
                  <w:p w:rsidR="00B955A5" w:rsidRPr="00E90AA0" w:rsidRDefault="00B7567C" w:rsidP="00B955A5">
                    <w:pPr>
                      <w:rPr>
                        <w:rFonts w:ascii="Arial" w:hAnsi="Arial" w:cs="Arial"/>
                        <w:color w:val="000000"/>
                        <w:sz w:val="20"/>
                        <w:szCs w:val="20"/>
                      </w:rPr>
                    </w:pPr>
                    <w:r>
                      <w:rPr>
                        <w:rFonts w:ascii="Arial" w:hAnsi="Arial" w:cs="Arial"/>
                        <w:b/>
                        <w:color w:val="000000"/>
                        <w:sz w:val="20"/>
                        <w:szCs w:val="20"/>
                      </w:rPr>
                      <w:t>Debby Valin</w:t>
                    </w:r>
                  </w:p>
                  <w:p w:rsidR="00B955A5" w:rsidRPr="00B955A5" w:rsidRDefault="00B7567C" w:rsidP="00B955A5">
                    <w:pPr>
                      <w:pStyle w:val="BodyText2"/>
                      <w:rPr>
                        <w:b w:val="0"/>
                        <w:color w:val="000000"/>
                        <w:szCs w:val="20"/>
                      </w:rPr>
                    </w:pPr>
                    <w:r>
                      <w:rPr>
                        <w:b w:val="0"/>
                        <w:color w:val="000000"/>
                        <w:szCs w:val="20"/>
                      </w:rPr>
                      <w:t>FL Department of Environmental Protection</w:t>
                    </w:r>
                  </w:p>
                  <w:p w:rsidR="00BA0E79" w:rsidRPr="00E90AA0" w:rsidRDefault="00BA0E79">
                    <w:pPr>
                      <w:rPr>
                        <w:rFonts w:ascii="Arial" w:hAnsi="Arial" w:cs="Arial"/>
                        <w:b/>
                        <w:color w:val="000000"/>
                        <w:sz w:val="20"/>
                        <w:szCs w:val="20"/>
                      </w:rPr>
                    </w:pPr>
                  </w:p>
                  <w:p w:rsidR="00031C77" w:rsidRPr="00E90AA0" w:rsidRDefault="00031C77" w:rsidP="00031C77">
                    <w:pPr>
                      <w:pStyle w:val="Heading2"/>
                      <w:rPr>
                        <w:color w:val="000000"/>
                        <w:szCs w:val="20"/>
                      </w:rPr>
                    </w:pPr>
                    <w:r w:rsidRPr="00E90AA0">
                      <w:rPr>
                        <w:color w:val="000000"/>
                        <w:szCs w:val="20"/>
                      </w:rPr>
                      <w:t>Secretary</w:t>
                    </w:r>
                  </w:p>
                  <w:p w:rsidR="00031C77" w:rsidRPr="00E90AA0" w:rsidRDefault="00B7567C" w:rsidP="00031C77">
                    <w:pPr>
                      <w:rPr>
                        <w:rFonts w:ascii="Arial" w:hAnsi="Arial" w:cs="Arial"/>
                        <w:b/>
                        <w:color w:val="000000"/>
                        <w:sz w:val="20"/>
                        <w:szCs w:val="20"/>
                      </w:rPr>
                    </w:pPr>
                    <w:r>
                      <w:rPr>
                        <w:rFonts w:ascii="Arial" w:hAnsi="Arial" w:cs="Arial"/>
                        <w:b/>
                        <w:color w:val="000000"/>
                        <w:sz w:val="20"/>
                        <w:szCs w:val="20"/>
                      </w:rPr>
                      <w:t>Maryann Civil</w:t>
                    </w:r>
                  </w:p>
                  <w:p w:rsidR="00E90AA0" w:rsidRPr="00E90AA0" w:rsidRDefault="00B7567C" w:rsidP="00E90AA0">
                    <w:pPr>
                      <w:rPr>
                        <w:rFonts w:ascii="Arial" w:hAnsi="Arial" w:cs="Arial"/>
                        <w:color w:val="000000"/>
                        <w:sz w:val="20"/>
                        <w:szCs w:val="20"/>
                      </w:rPr>
                    </w:pPr>
                    <w:r>
                      <w:rPr>
                        <w:rFonts w:ascii="Arial" w:hAnsi="Arial" w:cs="Arial"/>
                        <w:color w:val="000000"/>
                        <w:sz w:val="20"/>
                        <w:szCs w:val="20"/>
                      </w:rPr>
                      <w:t>Brevard County</w:t>
                    </w:r>
                    <w:r w:rsidR="00E90AA0" w:rsidRPr="00E90AA0">
                      <w:rPr>
                        <w:rFonts w:ascii="Arial" w:hAnsi="Arial" w:cs="Arial"/>
                        <w:color w:val="000000"/>
                        <w:sz w:val="20"/>
                        <w:szCs w:val="20"/>
                      </w:rPr>
                      <w:t> </w:t>
                    </w:r>
                  </w:p>
                  <w:p w:rsidR="00E90AA0" w:rsidRPr="00E90AA0" w:rsidRDefault="00E90AA0">
                    <w:pPr>
                      <w:pStyle w:val="Heading2"/>
                      <w:rPr>
                        <w:color w:val="000000"/>
                        <w:szCs w:val="20"/>
                      </w:rPr>
                    </w:pPr>
                  </w:p>
                  <w:p w:rsidR="00044F28" w:rsidRPr="00E90AA0" w:rsidRDefault="00044F28">
                    <w:pPr>
                      <w:pStyle w:val="Heading2"/>
                      <w:rPr>
                        <w:color w:val="000000"/>
                        <w:szCs w:val="20"/>
                      </w:rPr>
                    </w:pPr>
                    <w:r w:rsidRPr="00E90AA0">
                      <w:rPr>
                        <w:color w:val="000000"/>
                        <w:szCs w:val="20"/>
                      </w:rPr>
                      <w:t>Treasurer</w:t>
                    </w:r>
                  </w:p>
                  <w:p w:rsidR="00044F28" w:rsidRPr="00E90AA0" w:rsidRDefault="00386D0F">
                    <w:pPr>
                      <w:rPr>
                        <w:rFonts w:ascii="Arial" w:hAnsi="Arial" w:cs="Arial"/>
                        <w:b/>
                        <w:color w:val="000000"/>
                        <w:sz w:val="20"/>
                        <w:szCs w:val="20"/>
                      </w:rPr>
                    </w:pPr>
                    <w:r w:rsidRPr="00E90AA0">
                      <w:rPr>
                        <w:rFonts w:ascii="Arial" w:hAnsi="Arial" w:cs="Arial"/>
                        <w:b/>
                        <w:color w:val="000000"/>
                        <w:sz w:val="20"/>
                        <w:szCs w:val="20"/>
                      </w:rPr>
                      <w:t xml:space="preserve">Danielle </w:t>
                    </w:r>
                    <w:r w:rsidR="00087709">
                      <w:rPr>
                        <w:rFonts w:ascii="Arial" w:hAnsi="Arial" w:cs="Arial"/>
                        <w:b/>
                        <w:color w:val="000000"/>
                        <w:sz w:val="20"/>
                        <w:szCs w:val="20"/>
                      </w:rPr>
                      <w:t>Mohan</w:t>
                    </w:r>
                    <w:r w:rsidR="00044F28" w:rsidRPr="00E90AA0">
                      <w:rPr>
                        <w:rFonts w:ascii="Arial" w:hAnsi="Arial" w:cs="Arial"/>
                        <w:b/>
                        <w:color w:val="000000"/>
                        <w:sz w:val="20"/>
                        <w:szCs w:val="20"/>
                      </w:rPr>
                      <w:t xml:space="preserve"> </w:t>
                    </w:r>
                  </w:p>
                  <w:p w:rsidR="00044F28" w:rsidRPr="00E90AA0" w:rsidRDefault="00386D0F">
                    <w:pPr>
                      <w:rPr>
                        <w:rFonts w:ascii="Arial" w:hAnsi="Arial" w:cs="Arial"/>
                        <w:b/>
                        <w:color w:val="000000"/>
                        <w:sz w:val="20"/>
                        <w:szCs w:val="20"/>
                      </w:rPr>
                    </w:pPr>
                    <w:r w:rsidRPr="00E90AA0">
                      <w:rPr>
                        <w:rFonts w:ascii="Arial" w:hAnsi="Arial" w:cs="Arial"/>
                        <w:color w:val="000000"/>
                        <w:sz w:val="20"/>
                        <w:szCs w:val="20"/>
                      </w:rPr>
                      <w:t>Reedy Creek Improvement District</w:t>
                    </w:r>
                    <w:r w:rsidR="00044F28" w:rsidRPr="00E90AA0">
                      <w:rPr>
                        <w:rFonts w:ascii="Arial" w:hAnsi="Arial" w:cs="Arial"/>
                        <w:b/>
                        <w:color w:val="000000"/>
                        <w:sz w:val="20"/>
                        <w:szCs w:val="20"/>
                      </w:rPr>
                      <w:t> </w:t>
                    </w:r>
                  </w:p>
                  <w:p w:rsidR="007F7256" w:rsidRDefault="007F7256" w:rsidP="00BA0E79">
                    <w:pPr>
                      <w:rPr>
                        <w:rFonts w:ascii="Arial" w:hAnsi="Arial" w:cs="Arial"/>
                        <w:color w:val="000000"/>
                        <w:sz w:val="20"/>
                        <w:szCs w:val="20"/>
                      </w:rPr>
                    </w:pPr>
                  </w:p>
                  <w:p w:rsidR="00965877" w:rsidRPr="00E90AA0" w:rsidRDefault="00965877" w:rsidP="00BA0E79">
                    <w:pPr>
                      <w:rPr>
                        <w:rFonts w:ascii="Arial" w:hAnsi="Arial" w:cs="Arial"/>
                        <w:color w:val="000000"/>
                        <w:sz w:val="20"/>
                        <w:szCs w:val="20"/>
                      </w:rPr>
                    </w:pPr>
                  </w:p>
                  <w:p w:rsidR="00044F28" w:rsidRPr="00E90AA0" w:rsidRDefault="00044F28">
                    <w:pPr>
                      <w:pStyle w:val="Heading2"/>
                      <w:rPr>
                        <w:color w:val="000000"/>
                        <w:szCs w:val="20"/>
                      </w:rPr>
                    </w:pPr>
                    <w:r w:rsidRPr="00E90AA0">
                      <w:rPr>
                        <w:color w:val="000000"/>
                        <w:szCs w:val="20"/>
                      </w:rPr>
                      <w:t>Director</w:t>
                    </w:r>
                  </w:p>
                  <w:p w:rsidR="00E90AA0" w:rsidRPr="00E90AA0" w:rsidRDefault="00B7567C" w:rsidP="007F7256">
                    <w:pPr>
                      <w:rPr>
                        <w:rFonts w:ascii="Arial" w:hAnsi="Arial" w:cs="Arial"/>
                        <w:b/>
                        <w:sz w:val="20"/>
                        <w:szCs w:val="20"/>
                      </w:rPr>
                    </w:pPr>
                    <w:r>
                      <w:rPr>
                        <w:rFonts w:ascii="Arial" w:hAnsi="Arial" w:cs="Arial"/>
                        <w:b/>
                        <w:sz w:val="20"/>
                        <w:szCs w:val="20"/>
                      </w:rPr>
                      <w:t>Vanessa Cruz</w:t>
                    </w:r>
                  </w:p>
                  <w:p w:rsidR="00E90AA0" w:rsidRDefault="00B7567C" w:rsidP="007F7256">
                    <w:pPr>
                      <w:rPr>
                        <w:rFonts w:ascii="Arial" w:hAnsi="Arial" w:cs="Arial"/>
                        <w:sz w:val="20"/>
                        <w:szCs w:val="20"/>
                      </w:rPr>
                    </w:pPr>
                    <w:r>
                      <w:rPr>
                        <w:rFonts w:ascii="Arial" w:hAnsi="Arial" w:cs="Arial"/>
                        <w:sz w:val="20"/>
                        <w:szCs w:val="20"/>
                      </w:rPr>
                      <w:t>Orange County</w:t>
                    </w:r>
                  </w:p>
                  <w:p w:rsidR="00B955A5" w:rsidRDefault="00B955A5" w:rsidP="007F7256">
                    <w:pPr>
                      <w:rPr>
                        <w:rFonts w:ascii="Arial" w:hAnsi="Arial" w:cs="Arial"/>
                        <w:sz w:val="20"/>
                        <w:szCs w:val="20"/>
                      </w:rPr>
                    </w:pPr>
                  </w:p>
                  <w:p w:rsidR="00B955A5" w:rsidRPr="00B955A5" w:rsidRDefault="00B955A5" w:rsidP="00B955A5">
                    <w:pPr>
                      <w:rPr>
                        <w:rFonts w:ascii="Arial" w:hAnsi="Arial" w:cs="Arial"/>
                        <w:b/>
                        <w:sz w:val="20"/>
                        <w:szCs w:val="20"/>
                      </w:rPr>
                    </w:pPr>
                    <w:r w:rsidRPr="00B955A5">
                      <w:rPr>
                        <w:rFonts w:ascii="Arial" w:hAnsi="Arial" w:cs="Arial"/>
                        <w:b/>
                        <w:i/>
                        <w:color w:val="000000"/>
                        <w:sz w:val="20"/>
                        <w:szCs w:val="20"/>
                      </w:rPr>
                      <w:t>Director</w:t>
                    </w:r>
                  </w:p>
                  <w:p w:rsidR="00B955A5" w:rsidRPr="00B955A5" w:rsidRDefault="00965877" w:rsidP="007F7256">
                    <w:pPr>
                      <w:rPr>
                        <w:rFonts w:ascii="Arial" w:hAnsi="Arial" w:cs="Arial"/>
                        <w:b/>
                        <w:sz w:val="20"/>
                        <w:szCs w:val="20"/>
                      </w:rPr>
                    </w:pPr>
                    <w:r>
                      <w:rPr>
                        <w:rFonts w:ascii="Arial" w:hAnsi="Arial" w:cs="Arial"/>
                        <w:b/>
                        <w:sz w:val="20"/>
                        <w:szCs w:val="20"/>
                      </w:rPr>
                      <w:t>Jose Garrido</w:t>
                    </w:r>
                  </w:p>
                  <w:p w:rsidR="00B955A5" w:rsidRPr="00E90AA0" w:rsidRDefault="00965877" w:rsidP="007F7256">
                    <w:pPr>
                      <w:rPr>
                        <w:rFonts w:ascii="Arial" w:hAnsi="Arial" w:cs="Arial"/>
                        <w:sz w:val="20"/>
                        <w:szCs w:val="20"/>
                      </w:rPr>
                    </w:pPr>
                    <w:r>
                      <w:rPr>
                        <w:rFonts w:ascii="Arial" w:hAnsi="Arial" w:cs="Arial"/>
                        <w:sz w:val="20"/>
                        <w:szCs w:val="20"/>
                      </w:rPr>
                      <w:t>Walt Disney World Resort</w:t>
                    </w:r>
                  </w:p>
                  <w:p w:rsidR="00E90AA0" w:rsidRPr="00E90AA0" w:rsidRDefault="00E90AA0" w:rsidP="007F7256">
                    <w:pPr>
                      <w:rPr>
                        <w:rFonts w:ascii="Arial" w:hAnsi="Arial" w:cs="Arial"/>
                        <w:sz w:val="20"/>
                        <w:szCs w:val="20"/>
                      </w:rPr>
                    </w:pPr>
                  </w:p>
                  <w:p w:rsidR="00E90AA0" w:rsidRPr="00E90AA0" w:rsidRDefault="00E90AA0" w:rsidP="007F7256">
                    <w:pPr>
                      <w:rPr>
                        <w:rFonts w:ascii="Arial" w:hAnsi="Arial" w:cs="Arial"/>
                        <w:sz w:val="20"/>
                        <w:szCs w:val="20"/>
                      </w:rPr>
                    </w:pPr>
                    <w:r w:rsidRPr="00E90AA0">
                      <w:rPr>
                        <w:rFonts w:ascii="Arial" w:hAnsi="Arial" w:cs="Arial"/>
                        <w:b/>
                        <w:i/>
                        <w:color w:val="000000"/>
                        <w:sz w:val="20"/>
                        <w:szCs w:val="20"/>
                      </w:rPr>
                      <w:t>Director</w:t>
                    </w:r>
                  </w:p>
                  <w:p w:rsidR="007F7256" w:rsidRPr="00E90AA0" w:rsidRDefault="00965877" w:rsidP="007F7256">
                    <w:pPr>
                      <w:rPr>
                        <w:rFonts w:ascii="Arial" w:hAnsi="Arial" w:cs="Arial"/>
                        <w:sz w:val="20"/>
                        <w:szCs w:val="20"/>
                      </w:rPr>
                    </w:pPr>
                    <w:r>
                      <w:rPr>
                        <w:rFonts w:ascii="Arial" w:hAnsi="Arial" w:cs="Arial"/>
                        <w:b/>
                        <w:sz w:val="20"/>
                        <w:szCs w:val="20"/>
                      </w:rPr>
                      <w:t>Steve Howe</w:t>
                    </w:r>
                  </w:p>
                  <w:p w:rsidR="007F7256" w:rsidRPr="00E90AA0" w:rsidRDefault="00965877" w:rsidP="007F7256">
                    <w:pPr>
                      <w:rPr>
                        <w:rFonts w:ascii="Arial" w:hAnsi="Arial" w:cs="Arial"/>
                        <w:color w:val="000000"/>
                        <w:sz w:val="20"/>
                        <w:szCs w:val="20"/>
                      </w:rPr>
                    </w:pPr>
                    <w:r>
                      <w:rPr>
                        <w:rFonts w:ascii="Arial" w:hAnsi="Arial" w:cs="Arial"/>
                        <w:color w:val="000000"/>
                        <w:sz w:val="20"/>
                        <w:szCs w:val="20"/>
                      </w:rPr>
                      <w:t>City of Orlando</w:t>
                    </w:r>
                  </w:p>
                  <w:p w:rsidR="007F7256" w:rsidRPr="00E90AA0" w:rsidRDefault="007F7256" w:rsidP="007F7256">
                    <w:pPr>
                      <w:rPr>
                        <w:rFonts w:ascii="Arial" w:hAnsi="Arial" w:cs="Arial"/>
                        <w:color w:val="000000"/>
                        <w:sz w:val="20"/>
                        <w:szCs w:val="20"/>
                      </w:rPr>
                    </w:pPr>
                  </w:p>
                  <w:p w:rsidR="007F7256" w:rsidRPr="00E90AA0" w:rsidRDefault="007F7256" w:rsidP="007F7256">
                    <w:pPr>
                      <w:pStyle w:val="Heading2"/>
                      <w:rPr>
                        <w:color w:val="000000"/>
                        <w:szCs w:val="20"/>
                      </w:rPr>
                    </w:pPr>
                    <w:r w:rsidRPr="00E90AA0">
                      <w:rPr>
                        <w:color w:val="000000"/>
                        <w:szCs w:val="20"/>
                      </w:rPr>
                      <w:t>Director</w:t>
                    </w:r>
                  </w:p>
                  <w:p w:rsidR="00E90AA0" w:rsidRPr="00E90AA0" w:rsidRDefault="00965877" w:rsidP="00E90AA0">
                    <w:pPr>
                      <w:rPr>
                        <w:rFonts w:ascii="Arial" w:hAnsi="Arial" w:cs="Arial"/>
                        <w:b/>
                        <w:sz w:val="20"/>
                        <w:szCs w:val="20"/>
                      </w:rPr>
                    </w:pPr>
                    <w:r>
                      <w:rPr>
                        <w:rFonts w:ascii="Arial" w:hAnsi="Arial" w:cs="Arial"/>
                        <w:b/>
                        <w:sz w:val="20"/>
                        <w:szCs w:val="20"/>
                      </w:rPr>
                      <w:t>Andre’ Roy</w:t>
                    </w:r>
                  </w:p>
                  <w:p w:rsidR="00E90AA0" w:rsidRPr="00E90AA0" w:rsidRDefault="00965877" w:rsidP="00E90AA0">
                    <w:pPr>
                      <w:rPr>
                        <w:rFonts w:ascii="Arial" w:hAnsi="Arial" w:cs="Arial"/>
                        <w:sz w:val="20"/>
                        <w:szCs w:val="20"/>
                      </w:rPr>
                    </w:pPr>
                    <w:proofErr w:type="spellStart"/>
                    <w:r>
                      <w:rPr>
                        <w:rFonts w:ascii="Arial" w:hAnsi="Arial" w:cs="Arial"/>
                        <w:sz w:val="20"/>
                        <w:szCs w:val="20"/>
                      </w:rPr>
                      <w:t>ReDe</w:t>
                    </w:r>
                    <w:proofErr w:type="spellEnd"/>
                    <w:r>
                      <w:rPr>
                        <w:rFonts w:ascii="Arial" w:hAnsi="Arial" w:cs="Arial"/>
                        <w:sz w:val="20"/>
                        <w:szCs w:val="20"/>
                      </w:rPr>
                      <w:t>/Critique JV</w:t>
                    </w:r>
                  </w:p>
                  <w:p w:rsidR="00E90AA0" w:rsidRPr="00E90AA0" w:rsidRDefault="00E90AA0" w:rsidP="00E90AA0">
                    <w:pPr>
                      <w:rPr>
                        <w:rFonts w:ascii="Arial" w:hAnsi="Arial" w:cs="Arial"/>
                        <w:sz w:val="20"/>
                        <w:szCs w:val="20"/>
                      </w:rPr>
                    </w:pPr>
                  </w:p>
                  <w:p w:rsidR="00044F28" w:rsidRPr="00E90AA0" w:rsidRDefault="00044F28">
                    <w:pPr>
                      <w:pStyle w:val="Heading2"/>
                      <w:rPr>
                        <w:color w:val="000000"/>
                        <w:szCs w:val="20"/>
                      </w:rPr>
                    </w:pPr>
                    <w:r w:rsidRPr="00E90AA0">
                      <w:rPr>
                        <w:color w:val="000000"/>
                        <w:szCs w:val="20"/>
                      </w:rPr>
                      <w:t>Director</w:t>
                    </w:r>
                  </w:p>
                  <w:p w:rsidR="00BA0E79" w:rsidRPr="00E90AA0" w:rsidRDefault="00965877">
                    <w:pPr>
                      <w:rPr>
                        <w:rFonts w:ascii="Arial" w:hAnsi="Arial" w:cs="Arial"/>
                        <w:color w:val="000000"/>
                        <w:sz w:val="20"/>
                        <w:szCs w:val="20"/>
                      </w:rPr>
                    </w:pPr>
                    <w:r>
                      <w:rPr>
                        <w:rFonts w:ascii="Arial" w:hAnsi="Arial" w:cs="Arial"/>
                        <w:b/>
                        <w:color w:val="000000"/>
                        <w:sz w:val="20"/>
                        <w:szCs w:val="20"/>
                      </w:rPr>
                      <w:t>Tom Waters</w:t>
                    </w:r>
                    <w:r w:rsidR="008067F9" w:rsidRPr="00E90AA0">
                      <w:rPr>
                        <w:rFonts w:ascii="Arial" w:hAnsi="Arial" w:cs="Arial"/>
                        <w:color w:val="000000"/>
                        <w:sz w:val="20"/>
                        <w:szCs w:val="20"/>
                      </w:rPr>
                      <w:t xml:space="preserve"> </w:t>
                    </w:r>
                    <w:r>
                      <w:rPr>
                        <w:rFonts w:ascii="Arial" w:hAnsi="Arial" w:cs="Arial"/>
                        <w:color w:val="000000"/>
                        <w:sz w:val="20"/>
                        <w:szCs w:val="20"/>
                      </w:rPr>
                      <w:t>Seminole</w:t>
                    </w:r>
                    <w:r w:rsidR="007F7256" w:rsidRPr="00E90AA0">
                      <w:rPr>
                        <w:rFonts w:ascii="Arial" w:hAnsi="Arial" w:cs="Arial"/>
                        <w:color w:val="000000"/>
                        <w:sz w:val="20"/>
                        <w:szCs w:val="20"/>
                      </w:rPr>
                      <w:t xml:space="preserve"> County</w:t>
                    </w:r>
                  </w:p>
                  <w:p w:rsidR="008067F9" w:rsidRDefault="008067F9" w:rsidP="008067F9">
                    <w:pPr>
                      <w:pStyle w:val="Heading2"/>
                      <w:rPr>
                        <w:color w:val="000000"/>
                      </w:rPr>
                    </w:pPr>
                  </w:p>
                  <w:p w:rsidR="00044F28" w:rsidRDefault="00044F28">
                    <w:pPr>
                      <w:rPr>
                        <w:b/>
                        <w:color w:val="000000"/>
                      </w:rPr>
                    </w:pPr>
                    <w:r>
                      <w:rPr>
                        <w:b/>
                        <w:color w:val="000000"/>
                      </w:rPr>
                      <w:t> </w:t>
                    </w:r>
                  </w:p>
                  <w:p w:rsidR="00BA0E79" w:rsidRDefault="00BA0E79" w:rsidP="00BA0E79">
                    <w:pPr>
                      <w:rPr>
                        <w:rFonts w:ascii="Arial" w:hAnsi="Arial" w:cs="Arial"/>
                        <w:color w:val="000000"/>
                        <w:sz w:val="20"/>
                      </w:rPr>
                    </w:pPr>
                  </w:p>
                  <w:p w:rsidR="00044F28" w:rsidRDefault="00044F28">
                    <w:pPr>
                      <w:widowControl w:val="0"/>
                      <w:ind w:left="180"/>
                      <w:rPr>
                        <w:rFonts w:ascii="Arial" w:hAnsi="Arial" w:cs="Arial"/>
                        <w:color w:val="000000"/>
                        <w:szCs w:val="12"/>
                      </w:rPr>
                    </w:pPr>
                  </w:p>
                </w:txbxContent>
              </v:textbox>
            </v:shape>
            <w10:wrap type="tight"/>
          </v:group>
        </w:pict>
      </w:r>
      <w:r w:rsidR="006C0FAE" w:rsidRPr="006C0FAE">
        <w:rPr>
          <w:rFonts w:ascii="Arial" w:hAnsi="Arial" w:cs="Arial"/>
          <w:sz w:val="22"/>
          <w:szCs w:val="22"/>
        </w:rPr>
        <w:tab/>
      </w:r>
      <w:r w:rsidR="006C0FAE" w:rsidRPr="006C0FAE">
        <w:rPr>
          <w:rFonts w:ascii="Arial" w:hAnsi="Arial" w:cs="Arial"/>
          <w:sz w:val="22"/>
          <w:szCs w:val="22"/>
        </w:rPr>
        <w:tab/>
      </w:r>
      <w:r w:rsidR="006C0FAE" w:rsidRPr="006C0FAE">
        <w:rPr>
          <w:rFonts w:ascii="Arial" w:hAnsi="Arial" w:cs="Arial"/>
          <w:sz w:val="22"/>
          <w:szCs w:val="22"/>
        </w:rPr>
        <w:tab/>
      </w:r>
      <w:r w:rsidR="006C0FAE" w:rsidRPr="006C0FAE">
        <w:rPr>
          <w:rFonts w:ascii="Arial" w:hAnsi="Arial" w:cs="Arial"/>
          <w:sz w:val="22"/>
          <w:szCs w:val="22"/>
        </w:rPr>
        <w:tab/>
      </w:r>
    </w:p>
    <w:p w:rsidR="00D228C5" w:rsidRPr="002078DF" w:rsidRDefault="00D228C5" w:rsidP="00D701E9">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April 25, 2013</w:t>
      </w:r>
    </w:p>
    <w:p w:rsidR="00D228C5" w:rsidRPr="002078DF" w:rsidRDefault="00D228C5" w:rsidP="00D701E9">
      <w:pPr>
        <w:pStyle w:val="SenderAddress"/>
        <w:jc w:val="both"/>
        <w:rPr>
          <w:rFonts w:asciiTheme="minorHAnsi" w:hAnsiTheme="minorHAnsi" w:cstheme="minorHAnsi"/>
          <w:sz w:val="22"/>
          <w:szCs w:val="22"/>
        </w:rPr>
      </w:pPr>
    </w:p>
    <w:p w:rsidR="00D228C5" w:rsidRPr="002078DF" w:rsidRDefault="00D228C5" w:rsidP="00D701E9">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Central Florida Auto Dealers Association</w:t>
      </w:r>
    </w:p>
    <w:p w:rsidR="00D228C5" w:rsidRDefault="00D228C5" w:rsidP="00D701E9">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Ms. Barbara Miller</w:t>
      </w:r>
    </w:p>
    <w:p w:rsidR="00D701E9" w:rsidRDefault="00D701E9" w:rsidP="00D701E9">
      <w:pPr>
        <w:pStyle w:val="SenderAddress"/>
        <w:jc w:val="both"/>
        <w:rPr>
          <w:rFonts w:asciiTheme="minorHAnsi" w:hAnsiTheme="minorHAnsi" w:cstheme="minorHAnsi"/>
          <w:sz w:val="22"/>
          <w:szCs w:val="22"/>
        </w:rPr>
      </w:pPr>
      <w:r>
        <w:rPr>
          <w:rFonts w:asciiTheme="minorHAnsi" w:hAnsiTheme="minorHAnsi" w:cstheme="minorHAnsi"/>
          <w:sz w:val="22"/>
          <w:szCs w:val="22"/>
        </w:rPr>
        <w:t>100 Weldon BLVD</w:t>
      </w:r>
    </w:p>
    <w:p w:rsidR="00D228C5" w:rsidRPr="002078DF" w:rsidRDefault="002078DF" w:rsidP="00D701E9">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 xml:space="preserve">Sanford, FL </w:t>
      </w:r>
      <w:r w:rsidR="00D701E9">
        <w:rPr>
          <w:rFonts w:asciiTheme="minorHAnsi" w:hAnsiTheme="minorHAnsi" w:cstheme="minorHAnsi"/>
          <w:sz w:val="22"/>
          <w:szCs w:val="22"/>
        </w:rPr>
        <w:t>32773</w:t>
      </w:r>
    </w:p>
    <w:p w:rsidR="002078DF" w:rsidRPr="002078DF" w:rsidRDefault="002078DF" w:rsidP="00D701E9">
      <w:pPr>
        <w:pStyle w:val="SenderAddress"/>
        <w:jc w:val="both"/>
        <w:rPr>
          <w:rFonts w:asciiTheme="minorHAnsi" w:hAnsiTheme="minorHAnsi" w:cstheme="minorHAnsi"/>
          <w:sz w:val="22"/>
          <w:szCs w:val="22"/>
        </w:rPr>
      </w:pPr>
    </w:p>
    <w:p w:rsidR="002078DF" w:rsidRPr="002078DF" w:rsidRDefault="002078DF" w:rsidP="00D701E9">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Dear Ms. Miller:</w:t>
      </w:r>
    </w:p>
    <w:p w:rsidR="002078DF" w:rsidRPr="002078DF" w:rsidRDefault="002078DF" w:rsidP="00D701E9">
      <w:pPr>
        <w:pStyle w:val="SenderAddress"/>
        <w:jc w:val="both"/>
        <w:rPr>
          <w:rFonts w:asciiTheme="minorHAnsi" w:hAnsiTheme="minorHAnsi" w:cstheme="minorHAnsi"/>
          <w:sz w:val="22"/>
          <w:szCs w:val="22"/>
        </w:rPr>
      </w:pPr>
    </w:p>
    <w:p w:rsidR="003726B8" w:rsidRDefault="002078DF" w:rsidP="003726B8">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We at METRA would like to once again thank you for supporting and being part of our Vehicle Industry Environmental Workshop (VIEW).</w:t>
      </w:r>
      <w:r w:rsidR="00D701E9">
        <w:rPr>
          <w:rFonts w:asciiTheme="minorHAnsi" w:hAnsiTheme="minorHAnsi" w:cstheme="minorHAnsi"/>
          <w:sz w:val="22"/>
          <w:szCs w:val="22"/>
        </w:rPr>
        <w:t xml:space="preserve">  The use of your beautiful facility and donation of dinner contributed to the workshop and </w:t>
      </w:r>
      <w:r w:rsidR="003726B8">
        <w:rPr>
          <w:rFonts w:asciiTheme="minorHAnsi" w:hAnsiTheme="minorHAnsi" w:cstheme="minorHAnsi"/>
          <w:sz w:val="22"/>
          <w:szCs w:val="22"/>
        </w:rPr>
        <w:t>furthered our mission of providing</w:t>
      </w:r>
      <w:r w:rsidR="00D701E9">
        <w:rPr>
          <w:rFonts w:asciiTheme="minorHAnsi" w:hAnsiTheme="minorHAnsi" w:cstheme="minorHAnsi"/>
          <w:sz w:val="22"/>
          <w:szCs w:val="22"/>
        </w:rPr>
        <w:t xml:space="preserve"> high quality and affordable training to the small business community.</w:t>
      </w:r>
      <w:r w:rsidR="003726B8">
        <w:rPr>
          <w:rFonts w:asciiTheme="minorHAnsi" w:hAnsiTheme="minorHAnsi" w:cstheme="minorHAnsi"/>
          <w:sz w:val="22"/>
          <w:szCs w:val="22"/>
        </w:rPr>
        <w:t xml:space="preserve">  Additionally, Josie was such a wonderful asset before and during the workshop.  She was so pleasant to work with and very resourceful.  </w:t>
      </w:r>
    </w:p>
    <w:p w:rsidR="003726B8" w:rsidRDefault="003726B8" w:rsidP="003726B8">
      <w:pPr>
        <w:pStyle w:val="SenderAddress"/>
        <w:jc w:val="both"/>
        <w:rPr>
          <w:rFonts w:asciiTheme="minorHAnsi" w:hAnsiTheme="minorHAnsi" w:cstheme="minorHAnsi"/>
          <w:sz w:val="22"/>
          <w:szCs w:val="22"/>
        </w:rPr>
      </w:pPr>
    </w:p>
    <w:p w:rsidR="003726B8" w:rsidRDefault="003726B8" w:rsidP="003726B8">
      <w:pPr>
        <w:pStyle w:val="SenderAddress"/>
        <w:jc w:val="both"/>
        <w:rPr>
          <w:rFonts w:asciiTheme="minorHAnsi" w:hAnsiTheme="minorHAnsi" w:cstheme="minorHAnsi"/>
          <w:sz w:val="22"/>
          <w:szCs w:val="22"/>
        </w:rPr>
      </w:pPr>
      <w:r>
        <w:rPr>
          <w:rFonts w:asciiTheme="minorHAnsi" w:hAnsiTheme="minorHAnsi" w:cstheme="minorHAnsi"/>
          <w:sz w:val="22"/>
          <w:szCs w:val="22"/>
        </w:rPr>
        <w:t>METRA is nonprofit organization comprised of various environmental professionals from the public and private sector who devote part of their time to meeting the training and educational needs of our local small business community</w:t>
      </w:r>
      <w:r w:rsidR="00BE21F4">
        <w:rPr>
          <w:rFonts w:asciiTheme="minorHAnsi" w:hAnsiTheme="minorHAnsi" w:cstheme="minorHAnsi"/>
          <w:sz w:val="22"/>
          <w:szCs w:val="22"/>
        </w:rPr>
        <w:t>, particularly businesses that manage hazardous waste</w:t>
      </w:r>
      <w:r>
        <w:rPr>
          <w:rFonts w:asciiTheme="minorHAnsi" w:hAnsiTheme="minorHAnsi" w:cstheme="minorHAnsi"/>
          <w:sz w:val="22"/>
          <w:szCs w:val="22"/>
        </w:rPr>
        <w:t xml:space="preserve">.  We are better able to help each other and the community along the way by pooling our knowledge and resources.  CFADA generously played a key role in enabling us to meet this current need for the VIEW.     </w:t>
      </w:r>
    </w:p>
    <w:p w:rsidR="003726B8" w:rsidRDefault="003726B8" w:rsidP="003726B8">
      <w:pPr>
        <w:pStyle w:val="SenderAddress"/>
        <w:jc w:val="both"/>
        <w:rPr>
          <w:rFonts w:asciiTheme="minorHAnsi" w:hAnsiTheme="minorHAnsi" w:cstheme="minorHAnsi"/>
          <w:sz w:val="22"/>
          <w:szCs w:val="22"/>
        </w:rPr>
      </w:pPr>
    </w:p>
    <w:p w:rsidR="003726B8" w:rsidRDefault="003726B8" w:rsidP="003726B8">
      <w:pPr>
        <w:pStyle w:val="SenderAddress"/>
        <w:jc w:val="both"/>
        <w:rPr>
          <w:rFonts w:asciiTheme="minorHAnsi" w:hAnsiTheme="minorHAnsi" w:cstheme="minorHAnsi"/>
          <w:sz w:val="22"/>
          <w:szCs w:val="22"/>
        </w:rPr>
      </w:pPr>
      <w:r>
        <w:rPr>
          <w:rFonts w:asciiTheme="minorHAnsi" w:hAnsiTheme="minorHAnsi" w:cstheme="minorHAnsi"/>
          <w:sz w:val="22"/>
          <w:szCs w:val="22"/>
        </w:rPr>
        <w:t xml:space="preserve">Thank you once again for your support and generosity to </w:t>
      </w:r>
      <w:r w:rsidR="00BE21F4">
        <w:rPr>
          <w:rFonts w:asciiTheme="minorHAnsi" w:hAnsiTheme="minorHAnsi" w:cstheme="minorHAnsi"/>
          <w:sz w:val="22"/>
          <w:szCs w:val="22"/>
        </w:rPr>
        <w:t>METRA and our attendees</w:t>
      </w:r>
      <w:r>
        <w:rPr>
          <w:rFonts w:asciiTheme="minorHAnsi" w:hAnsiTheme="minorHAnsi" w:cstheme="minorHAnsi"/>
          <w:sz w:val="22"/>
          <w:szCs w:val="22"/>
        </w:rPr>
        <w:t>.</w:t>
      </w:r>
      <w:r w:rsidR="00BE21F4">
        <w:rPr>
          <w:rFonts w:asciiTheme="minorHAnsi" w:hAnsiTheme="minorHAnsi" w:cstheme="minorHAnsi"/>
          <w:sz w:val="22"/>
          <w:szCs w:val="22"/>
        </w:rPr>
        <w:t xml:space="preserve">  If you or one of your members should ever find yourself in need of environmental compliance training, please feel free to contact us.  In addition, METRA will be hosting our annual Environmental Excellence Day on October 2 at SeaWorld.  If you are interested in sponsoring or exhibiting please check out our website, or contact me at 407.836.1512.</w:t>
      </w:r>
      <w:r>
        <w:rPr>
          <w:rFonts w:asciiTheme="minorHAnsi" w:hAnsiTheme="minorHAnsi" w:cstheme="minorHAnsi"/>
          <w:sz w:val="22"/>
          <w:szCs w:val="22"/>
        </w:rPr>
        <w:t xml:space="preserve">   </w:t>
      </w:r>
      <w:r w:rsidR="00BE21F4">
        <w:rPr>
          <w:rFonts w:asciiTheme="minorHAnsi" w:hAnsiTheme="minorHAnsi" w:cstheme="minorHAnsi"/>
          <w:sz w:val="22"/>
          <w:szCs w:val="22"/>
        </w:rPr>
        <w:t xml:space="preserve"> We look forward to future endeavors with CFADA.      </w:t>
      </w:r>
      <w:r>
        <w:rPr>
          <w:rFonts w:asciiTheme="minorHAnsi" w:hAnsiTheme="minorHAnsi" w:cstheme="minorHAnsi"/>
          <w:sz w:val="22"/>
          <w:szCs w:val="22"/>
        </w:rPr>
        <w:t xml:space="preserve">  </w:t>
      </w:r>
    </w:p>
    <w:p w:rsidR="000E3BA5" w:rsidRPr="00BE21F4" w:rsidRDefault="008F5909" w:rsidP="00BE21F4">
      <w:pPr>
        <w:pStyle w:val="SenderAddress"/>
        <w:jc w:val="both"/>
        <w:rPr>
          <w:rFonts w:asciiTheme="minorHAnsi" w:hAnsiTheme="minorHAnsi" w:cstheme="minorHAnsi"/>
          <w:sz w:val="22"/>
          <w:szCs w:val="22"/>
        </w:rPr>
      </w:pPr>
      <w:r w:rsidRPr="002078DF">
        <w:rPr>
          <w:rFonts w:asciiTheme="minorHAnsi" w:hAnsiTheme="minorHAnsi" w:cstheme="minorHAnsi"/>
          <w:sz w:val="22"/>
          <w:szCs w:val="22"/>
        </w:rPr>
        <w:tab/>
      </w:r>
      <w:r w:rsidRPr="002078DF">
        <w:rPr>
          <w:rFonts w:asciiTheme="minorHAnsi" w:hAnsiTheme="minorHAnsi" w:cstheme="minorHAnsi"/>
          <w:sz w:val="22"/>
          <w:szCs w:val="22"/>
        </w:rPr>
        <w:tab/>
      </w:r>
      <w:r w:rsidRPr="002078DF">
        <w:rPr>
          <w:rFonts w:asciiTheme="minorHAnsi" w:hAnsiTheme="minorHAnsi" w:cstheme="minorHAnsi"/>
          <w:sz w:val="22"/>
          <w:szCs w:val="22"/>
        </w:rPr>
        <w:tab/>
      </w:r>
      <w:r w:rsidRPr="002078DF">
        <w:rPr>
          <w:rFonts w:asciiTheme="minorHAnsi" w:hAnsiTheme="minorHAnsi" w:cstheme="minorHAnsi"/>
          <w:sz w:val="22"/>
          <w:szCs w:val="22"/>
        </w:rPr>
        <w:tab/>
      </w:r>
      <w:r w:rsidRPr="002078DF">
        <w:rPr>
          <w:rFonts w:asciiTheme="minorHAnsi" w:hAnsiTheme="minorHAnsi" w:cstheme="minorHAnsi"/>
          <w:sz w:val="22"/>
          <w:szCs w:val="22"/>
        </w:rPr>
        <w:tab/>
      </w:r>
    </w:p>
    <w:p w:rsidR="002078DF" w:rsidRPr="00D701E9" w:rsidRDefault="00D701E9" w:rsidP="003726B8">
      <w:pPr>
        <w:jc w:val="both"/>
        <w:rPr>
          <w:rFonts w:asciiTheme="minorHAnsi" w:hAnsiTheme="minorHAnsi" w:cstheme="minorHAnsi"/>
          <w:bCs/>
          <w:sz w:val="22"/>
          <w:szCs w:val="22"/>
        </w:rPr>
      </w:pPr>
      <w:r w:rsidRPr="00D701E9">
        <w:rPr>
          <w:rFonts w:asciiTheme="minorHAnsi" w:hAnsiTheme="minorHAnsi" w:cstheme="minorHAnsi"/>
          <w:bCs/>
          <w:sz w:val="22"/>
          <w:szCs w:val="22"/>
        </w:rPr>
        <w:t>Sincerely,</w:t>
      </w:r>
    </w:p>
    <w:p w:rsidR="00D701E9" w:rsidRDefault="00D701E9" w:rsidP="003726B8">
      <w:pPr>
        <w:jc w:val="both"/>
        <w:rPr>
          <w:rFonts w:asciiTheme="minorHAnsi" w:hAnsiTheme="minorHAnsi" w:cstheme="minorHAnsi"/>
          <w:bCs/>
          <w:sz w:val="22"/>
          <w:szCs w:val="22"/>
        </w:rPr>
      </w:pPr>
    </w:p>
    <w:p w:rsidR="00D701E9" w:rsidRDefault="00D701E9" w:rsidP="003726B8">
      <w:pPr>
        <w:jc w:val="both"/>
        <w:rPr>
          <w:rFonts w:asciiTheme="minorHAnsi" w:hAnsiTheme="minorHAnsi" w:cstheme="minorHAnsi"/>
          <w:bCs/>
          <w:sz w:val="22"/>
          <w:szCs w:val="22"/>
        </w:rPr>
      </w:pPr>
    </w:p>
    <w:p w:rsidR="00D701E9" w:rsidRPr="00D701E9" w:rsidRDefault="00D701E9" w:rsidP="003726B8">
      <w:pPr>
        <w:jc w:val="both"/>
        <w:rPr>
          <w:rFonts w:asciiTheme="minorHAnsi" w:hAnsiTheme="minorHAnsi" w:cstheme="minorHAnsi"/>
          <w:bCs/>
          <w:sz w:val="22"/>
          <w:szCs w:val="22"/>
        </w:rPr>
      </w:pPr>
    </w:p>
    <w:p w:rsidR="00D701E9" w:rsidRPr="00D701E9" w:rsidRDefault="00D701E9" w:rsidP="003726B8">
      <w:pPr>
        <w:jc w:val="both"/>
        <w:rPr>
          <w:rFonts w:asciiTheme="minorHAnsi" w:hAnsiTheme="minorHAnsi" w:cstheme="minorHAnsi"/>
          <w:bCs/>
          <w:sz w:val="22"/>
          <w:szCs w:val="22"/>
        </w:rPr>
      </w:pPr>
      <w:r w:rsidRPr="00D701E9">
        <w:rPr>
          <w:rFonts w:asciiTheme="minorHAnsi" w:hAnsiTheme="minorHAnsi" w:cstheme="minorHAnsi"/>
          <w:bCs/>
          <w:sz w:val="22"/>
          <w:szCs w:val="22"/>
        </w:rPr>
        <w:t>Jane Gregory, CHMM, CEP</w:t>
      </w:r>
    </w:p>
    <w:p w:rsidR="00D701E9" w:rsidRPr="00D701E9" w:rsidRDefault="00D701E9" w:rsidP="003726B8">
      <w:pPr>
        <w:jc w:val="both"/>
        <w:rPr>
          <w:rFonts w:asciiTheme="minorHAnsi" w:hAnsiTheme="minorHAnsi" w:cstheme="minorHAnsi"/>
          <w:bCs/>
          <w:sz w:val="22"/>
          <w:szCs w:val="22"/>
        </w:rPr>
      </w:pPr>
      <w:r w:rsidRPr="00D701E9">
        <w:rPr>
          <w:rFonts w:asciiTheme="minorHAnsi" w:hAnsiTheme="minorHAnsi" w:cstheme="minorHAnsi"/>
          <w:bCs/>
          <w:sz w:val="22"/>
          <w:szCs w:val="22"/>
        </w:rPr>
        <w:t>METRA Chair</w:t>
      </w:r>
    </w:p>
    <w:p w:rsidR="008F5909" w:rsidRPr="002078DF" w:rsidRDefault="008F5909" w:rsidP="003726B8">
      <w:pPr>
        <w:rPr>
          <w:rFonts w:asciiTheme="minorHAnsi" w:hAnsiTheme="minorHAnsi" w:cstheme="minorHAnsi"/>
          <w:sz w:val="22"/>
          <w:szCs w:val="22"/>
        </w:rPr>
      </w:pPr>
    </w:p>
    <w:p w:rsidR="008F5909" w:rsidRDefault="00D701E9" w:rsidP="003726B8">
      <w:pPr>
        <w:rPr>
          <w:rFonts w:asciiTheme="minorHAnsi" w:hAnsiTheme="minorHAnsi" w:cstheme="minorHAnsi"/>
          <w:sz w:val="22"/>
          <w:szCs w:val="22"/>
        </w:rPr>
      </w:pPr>
      <w:r>
        <w:rPr>
          <w:rFonts w:asciiTheme="minorHAnsi" w:hAnsiTheme="minorHAnsi" w:cstheme="minorHAnsi"/>
          <w:sz w:val="22"/>
          <w:szCs w:val="22"/>
        </w:rPr>
        <w:t xml:space="preserve">cc: </w:t>
      </w:r>
      <w:r w:rsidR="003726B8">
        <w:rPr>
          <w:rFonts w:asciiTheme="minorHAnsi" w:hAnsiTheme="minorHAnsi" w:cstheme="minorHAnsi"/>
          <w:sz w:val="22"/>
          <w:szCs w:val="22"/>
        </w:rPr>
        <w:t xml:space="preserve"> </w:t>
      </w:r>
      <w:r w:rsidR="00BE21F4">
        <w:rPr>
          <w:rFonts w:asciiTheme="minorHAnsi" w:hAnsiTheme="minorHAnsi" w:cstheme="minorHAnsi"/>
          <w:sz w:val="22"/>
          <w:szCs w:val="22"/>
        </w:rPr>
        <w:tab/>
      </w:r>
      <w:r>
        <w:rPr>
          <w:rFonts w:asciiTheme="minorHAnsi" w:hAnsiTheme="minorHAnsi" w:cstheme="minorHAnsi"/>
          <w:sz w:val="22"/>
          <w:szCs w:val="22"/>
        </w:rPr>
        <w:t>Josie</w:t>
      </w:r>
      <w:r w:rsidR="003726B8">
        <w:rPr>
          <w:rFonts w:asciiTheme="minorHAnsi" w:hAnsiTheme="minorHAnsi" w:cstheme="minorHAnsi"/>
          <w:sz w:val="22"/>
          <w:szCs w:val="22"/>
        </w:rPr>
        <w:t xml:space="preserve"> Sheffield, CFADA</w:t>
      </w:r>
    </w:p>
    <w:p w:rsidR="00BE21F4" w:rsidRPr="002078DF" w:rsidRDefault="00BE21F4" w:rsidP="003726B8">
      <w:pPr>
        <w:rPr>
          <w:rFonts w:asciiTheme="minorHAnsi" w:hAnsiTheme="minorHAnsi" w:cstheme="minorHAnsi"/>
          <w:sz w:val="22"/>
          <w:szCs w:val="22"/>
        </w:rPr>
      </w:pPr>
      <w:r>
        <w:rPr>
          <w:rFonts w:asciiTheme="minorHAnsi" w:hAnsiTheme="minorHAnsi" w:cstheme="minorHAnsi"/>
          <w:sz w:val="22"/>
          <w:szCs w:val="22"/>
        </w:rPr>
        <w:tab/>
        <w:t>Vanessa Cruz, METRA Logistics</w:t>
      </w:r>
    </w:p>
    <w:sectPr w:rsidR="00BE21F4" w:rsidRPr="002078DF" w:rsidSect="002078DF">
      <w:headerReference w:type="default" r:id="rId6"/>
      <w:headerReference w:type="first" r:id="rId7"/>
      <w:footerReference w:type="first" r:id="rId8"/>
      <w:pgSz w:w="12240" w:h="15840" w:code="1"/>
      <w:pgMar w:top="1440" w:right="1152"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07" w:rsidRDefault="00D94707">
      <w:r>
        <w:separator/>
      </w:r>
    </w:p>
  </w:endnote>
  <w:endnote w:type="continuationSeparator" w:id="1">
    <w:p w:rsidR="00D94707" w:rsidRDefault="00D94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28" w:rsidRPr="00D701E9" w:rsidRDefault="007443D5" w:rsidP="00521B3D">
    <w:pPr>
      <w:pStyle w:val="Footer"/>
      <w:jc w:val="center"/>
      <w:rPr>
        <w:rFonts w:ascii="Arial Narrow" w:hAnsi="Arial Narrow"/>
        <w:sz w:val="20"/>
        <w:szCs w:val="20"/>
      </w:rPr>
    </w:pPr>
    <w:hyperlink r:id="rId1" w:history="1">
      <w:r w:rsidR="00521B3D" w:rsidRPr="00D701E9">
        <w:rPr>
          <w:rStyle w:val="Hyperlink"/>
          <w:rFonts w:ascii="Arial Narrow" w:hAnsi="Arial Narrow"/>
          <w:color w:val="auto"/>
          <w:sz w:val="20"/>
          <w:szCs w:val="20"/>
        </w:rPr>
        <w:t>www.metra.org</w:t>
      </w:r>
    </w:hyperlink>
    <w:r w:rsidR="00521B3D" w:rsidRPr="00D701E9">
      <w:rPr>
        <w:rFonts w:ascii="Arial Narrow" w:hAnsi="Arial Narrow"/>
        <w:sz w:val="20"/>
        <w:szCs w:val="20"/>
      </w:rPr>
      <w:t xml:space="preserve">  3319 Maguire Boulevard, Suite 232 ▪ Orlando, FL 32803 ▪ (407) 897-2912</w:t>
    </w:r>
  </w:p>
  <w:p w:rsidR="00521B3D" w:rsidRDefault="00521B3D" w:rsidP="00521B3D">
    <w:pPr>
      <w:pStyle w:val="Footer"/>
      <w:jc w:val="center"/>
      <w:rPr>
        <w:color w:val="1F487C"/>
        <w:sz w:val="20"/>
        <w:szCs w:val="20"/>
      </w:rPr>
    </w:pPr>
  </w:p>
  <w:p w:rsidR="00521B3D" w:rsidRPr="00D701E9" w:rsidRDefault="00521B3D" w:rsidP="00521B3D">
    <w:pPr>
      <w:pStyle w:val="Footer"/>
      <w:jc w:val="center"/>
      <w:rPr>
        <w:rFonts w:ascii="Arial Narrow" w:hAnsi="Arial Narrow" w:cs="Tahoma"/>
        <w:sz w:val="18"/>
      </w:rPr>
    </w:pPr>
    <w:r w:rsidRPr="00D701E9">
      <w:rPr>
        <w:rFonts w:ascii="Arial Narrow" w:hAnsi="Arial Narrow" w:cs="Tahoma"/>
        <w:i/>
        <w:iCs/>
        <w:sz w:val="18"/>
      </w:rPr>
      <w:t xml:space="preserve">The Metropolitan Environmental </w:t>
    </w:r>
    <w:proofErr w:type="spellStart"/>
    <w:r w:rsidRPr="00D701E9">
      <w:rPr>
        <w:rFonts w:ascii="Arial Narrow" w:hAnsi="Arial Narrow" w:cs="Tahoma"/>
        <w:i/>
        <w:iCs/>
        <w:sz w:val="18"/>
      </w:rPr>
      <w:t>TRaining</w:t>
    </w:r>
    <w:proofErr w:type="spellEnd"/>
    <w:r w:rsidRPr="00D701E9">
      <w:rPr>
        <w:rFonts w:ascii="Arial Narrow" w:hAnsi="Arial Narrow" w:cs="Tahoma"/>
        <w:i/>
        <w:iCs/>
        <w:sz w:val="18"/>
      </w:rPr>
      <w:t xml:space="preserve"> Alliance (METRA) is a not for profit environmental partnership whose objective is to provide little or no cost, professional environmental education to the central Florida small business community and local government agencies.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07" w:rsidRDefault="00D94707">
      <w:r>
        <w:separator/>
      </w:r>
    </w:p>
  </w:footnote>
  <w:footnote w:type="continuationSeparator" w:id="1">
    <w:p w:rsidR="00D94707" w:rsidRDefault="00D94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28" w:rsidRDefault="007443D5">
    <w:pPr>
      <w:pStyle w:val="Header"/>
    </w:pPr>
    <w:r>
      <w:fldChar w:fldCharType="begin"/>
    </w:r>
    <w:r w:rsidR="00044F28">
      <w:instrText>MACROBUTTON DoFieldClick [Recipient Name]</w:instrText>
    </w:r>
    <w:r>
      <w:fldChar w:fldCharType="end"/>
    </w:r>
    <w:r w:rsidR="00044F28">
      <w:br/>
    </w:r>
    <w:fldSimple w:instr="CREATEDATE  \@ &quot;MMMM d, yyyy&quot;  \* MERGEFORMAT">
      <w:r w:rsidR="0008720F">
        <w:rPr>
          <w:noProof/>
        </w:rPr>
        <w:t>September 13, 2012</w:t>
      </w:r>
    </w:fldSimple>
    <w:r w:rsidR="00044F28">
      <w:br/>
      <w:t xml:space="preserve">Page </w:t>
    </w:r>
    <w:r>
      <w:rPr>
        <w:rStyle w:val="PageNumber"/>
      </w:rPr>
      <w:fldChar w:fldCharType="begin"/>
    </w:r>
    <w:r w:rsidR="00044F28">
      <w:rPr>
        <w:rStyle w:val="PageNumber"/>
      </w:rPr>
      <w:instrText>PAGE</w:instrText>
    </w:r>
    <w:r>
      <w:rPr>
        <w:rStyle w:val="PageNumber"/>
      </w:rPr>
      <w:fldChar w:fldCharType="separate"/>
    </w:r>
    <w:r w:rsidR="008F5909">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DF" w:rsidRDefault="002078DF" w:rsidP="002078DF">
    <w:pPr>
      <w:pStyle w:val="Header"/>
      <w:tabs>
        <w:tab w:val="clear" w:pos="4320"/>
        <w:tab w:val="clear" w:pos="8640"/>
      </w:tabs>
      <w:spacing w:after="0"/>
      <w:ind w:left="2074" w:right="-346" w:firstLine="806"/>
      <w:jc w:val="center"/>
      <w:rPr>
        <w:rFonts w:ascii="Arial" w:hAnsi="Arial" w:cs="Arial"/>
        <w:color w:val="1F497D"/>
        <w:sz w:val="20"/>
        <w:szCs w:val="20"/>
      </w:rPr>
    </w:pPr>
    <w:r w:rsidRPr="002078DF">
      <w:rPr>
        <w:rFonts w:ascii="Arial" w:hAnsi="Arial" w:cs="Arial"/>
        <w:color w:val="1F497D"/>
        <w:sz w:val="20"/>
        <w:szCs w:val="20"/>
      </w:rPr>
      <w:drawing>
        <wp:anchor distT="0" distB="0" distL="114300" distR="114300" simplePos="0" relativeHeight="251658240" behindDoc="0" locked="0" layoutInCell="1" allowOverlap="1">
          <wp:simplePos x="0" y="0"/>
          <wp:positionH relativeFrom="column">
            <wp:posOffset>209550</wp:posOffset>
          </wp:positionH>
          <wp:positionV relativeFrom="paragraph">
            <wp:posOffset>0</wp:posOffset>
          </wp:positionV>
          <wp:extent cx="1786890" cy="752475"/>
          <wp:effectExtent l="19050" t="0" r="3810" b="0"/>
          <wp:wrapNone/>
          <wp:docPr id="1" name="Picture 2" descr="M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A"/>
                  <pic:cNvPicPr>
                    <a:picLocks noChangeAspect="1" noChangeArrowheads="1"/>
                  </pic:cNvPicPr>
                </pic:nvPicPr>
                <pic:blipFill>
                  <a:blip r:embed="rId1"/>
                  <a:srcRect/>
                  <a:stretch>
                    <a:fillRect/>
                  </a:stretch>
                </pic:blipFill>
                <pic:spPr bwMode="auto">
                  <a:xfrm>
                    <a:off x="0" y="0"/>
                    <a:ext cx="1786890" cy="752475"/>
                  </a:xfrm>
                  <a:prstGeom prst="rect">
                    <a:avLst/>
                  </a:prstGeom>
                  <a:noFill/>
                  <a:ln w="9525">
                    <a:noFill/>
                    <a:miter lim="800000"/>
                    <a:headEnd/>
                    <a:tailEnd/>
                  </a:ln>
                </pic:spPr>
              </pic:pic>
            </a:graphicData>
          </a:graphic>
        </wp:anchor>
      </w:drawing>
    </w:r>
  </w:p>
  <w:p w:rsidR="00D701E9" w:rsidRDefault="00D701E9" w:rsidP="00D701E9">
    <w:pPr>
      <w:pStyle w:val="Header"/>
      <w:tabs>
        <w:tab w:val="clear" w:pos="4320"/>
        <w:tab w:val="clear" w:pos="8640"/>
      </w:tabs>
      <w:spacing w:after="0"/>
      <w:ind w:left="2074" w:right="-346" w:hanging="4"/>
      <w:rPr>
        <w:rFonts w:ascii="Arial" w:hAnsi="Arial" w:cs="Arial"/>
        <w:color w:val="1F497D"/>
        <w:sz w:val="20"/>
        <w:szCs w:val="20"/>
      </w:rPr>
    </w:pPr>
    <w:r>
      <w:rPr>
        <w:rFonts w:ascii="Arial" w:hAnsi="Arial" w:cs="Arial"/>
        <w:color w:val="1F497D"/>
        <w:sz w:val="20"/>
        <w:szCs w:val="20"/>
      </w:rPr>
      <w:t xml:space="preserve">                        </w:t>
    </w:r>
  </w:p>
  <w:p w:rsidR="00044F28" w:rsidRPr="00D701E9" w:rsidRDefault="00D701E9" w:rsidP="00D701E9">
    <w:pPr>
      <w:pStyle w:val="Header"/>
      <w:tabs>
        <w:tab w:val="clear" w:pos="4320"/>
        <w:tab w:val="clear" w:pos="8640"/>
      </w:tabs>
      <w:spacing w:after="0"/>
      <w:ind w:left="3514" w:right="-346" w:firstLine="86"/>
      <w:rPr>
        <w:rFonts w:ascii="Arial" w:hAnsi="Arial" w:cs="Arial"/>
        <w:color w:val="1F497D"/>
        <w:sz w:val="18"/>
        <w:szCs w:val="18"/>
      </w:rPr>
    </w:pPr>
    <w:r w:rsidRPr="00D701E9">
      <w:rPr>
        <w:rFonts w:ascii="Arial" w:hAnsi="Arial" w:cs="Arial"/>
        <w:color w:val="1F497D"/>
        <w:sz w:val="18"/>
        <w:szCs w:val="18"/>
      </w:rPr>
      <w:t xml:space="preserve"> </w:t>
    </w:r>
    <w:r w:rsidR="002078DF" w:rsidRPr="00D701E9">
      <w:rPr>
        <w:rFonts w:ascii="Arial" w:hAnsi="Arial" w:cs="Arial"/>
        <w:color w:val="1F497D"/>
        <w:sz w:val="18"/>
        <w:szCs w:val="18"/>
      </w:rPr>
      <w:t>”</w:t>
    </w:r>
    <w:r w:rsidR="00044F28" w:rsidRPr="00D701E9">
      <w:rPr>
        <w:rFonts w:ascii="Arial" w:hAnsi="Arial" w:cs="Arial"/>
        <w:color w:val="1F497D"/>
        <w:sz w:val="18"/>
        <w:szCs w:val="18"/>
      </w:rPr>
      <w:t>Promoting Environmental Excellence Through Training and Partnerships”</w:t>
    </w:r>
  </w:p>
  <w:p w:rsidR="002078DF" w:rsidRPr="002078DF" w:rsidRDefault="002078DF" w:rsidP="002078DF">
    <w:pPr>
      <w:pStyle w:val="Header"/>
      <w:tabs>
        <w:tab w:val="clear" w:pos="4320"/>
        <w:tab w:val="clear" w:pos="8640"/>
      </w:tabs>
      <w:ind w:left="-90" w:right="-342"/>
      <w:jc w:val="center"/>
      <w:rPr>
        <w:rFonts w:ascii="Arial" w:hAnsi="Arial" w:cs="Arial"/>
        <w:color w:val="1F497D"/>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D5EA6"/>
    <w:rsid w:val="00031C77"/>
    <w:rsid w:val="00044F28"/>
    <w:rsid w:val="000552A1"/>
    <w:rsid w:val="00067BB3"/>
    <w:rsid w:val="0008720F"/>
    <w:rsid w:val="00087709"/>
    <w:rsid w:val="000E3BA5"/>
    <w:rsid w:val="00100445"/>
    <w:rsid w:val="001812D0"/>
    <w:rsid w:val="001D0D77"/>
    <w:rsid w:val="001D0FB2"/>
    <w:rsid w:val="002078DF"/>
    <w:rsid w:val="002363BA"/>
    <w:rsid w:val="002D621A"/>
    <w:rsid w:val="00370B16"/>
    <w:rsid w:val="003726B8"/>
    <w:rsid w:val="00386D0F"/>
    <w:rsid w:val="003D5EA6"/>
    <w:rsid w:val="003F2519"/>
    <w:rsid w:val="003F498E"/>
    <w:rsid w:val="00410ECC"/>
    <w:rsid w:val="00413D23"/>
    <w:rsid w:val="0046108A"/>
    <w:rsid w:val="00521B3D"/>
    <w:rsid w:val="005758D2"/>
    <w:rsid w:val="00586411"/>
    <w:rsid w:val="00611563"/>
    <w:rsid w:val="00622030"/>
    <w:rsid w:val="0068063A"/>
    <w:rsid w:val="006C0FAE"/>
    <w:rsid w:val="006D0CFE"/>
    <w:rsid w:val="007443D5"/>
    <w:rsid w:val="007E04FC"/>
    <w:rsid w:val="007F7256"/>
    <w:rsid w:val="00801BCF"/>
    <w:rsid w:val="008067F9"/>
    <w:rsid w:val="00810470"/>
    <w:rsid w:val="008536C9"/>
    <w:rsid w:val="00860FBA"/>
    <w:rsid w:val="008F5909"/>
    <w:rsid w:val="00947CB4"/>
    <w:rsid w:val="00965877"/>
    <w:rsid w:val="00A60AAC"/>
    <w:rsid w:val="00A6299D"/>
    <w:rsid w:val="00AE1132"/>
    <w:rsid w:val="00B7567C"/>
    <w:rsid w:val="00B900A2"/>
    <w:rsid w:val="00B955A5"/>
    <w:rsid w:val="00BA0E79"/>
    <w:rsid w:val="00BD282F"/>
    <w:rsid w:val="00BE21F4"/>
    <w:rsid w:val="00C677B5"/>
    <w:rsid w:val="00D20B67"/>
    <w:rsid w:val="00D228C5"/>
    <w:rsid w:val="00D51AD3"/>
    <w:rsid w:val="00D701E9"/>
    <w:rsid w:val="00D94707"/>
    <w:rsid w:val="00DB7CFF"/>
    <w:rsid w:val="00E90AA0"/>
    <w:rsid w:val="00EA53BD"/>
    <w:rsid w:val="00EA71D0"/>
    <w:rsid w:val="00EE50D4"/>
    <w:rsid w:val="00F140F7"/>
    <w:rsid w:val="00F90F88"/>
    <w:rsid w:val="00FD4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3D5"/>
    <w:rPr>
      <w:sz w:val="24"/>
      <w:szCs w:val="24"/>
    </w:rPr>
  </w:style>
  <w:style w:type="paragraph" w:styleId="Heading1">
    <w:name w:val="heading 1"/>
    <w:basedOn w:val="Normal"/>
    <w:next w:val="Normal"/>
    <w:qFormat/>
    <w:rsid w:val="007443D5"/>
    <w:pPr>
      <w:keepNext/>
      <w:widowControl w:val="0"/>
      <w:tabs>
        <w:tab w:val="left" w:pos="720"/>
        <w:tab w:val="left" w:pos="2160"/>
      </w:tabs>
      <w:spacing w:after="60"/>
      <w:ind w:left="2160" w:hanging="2160"/>
      <w:jc w:val="center"/>
      <w:outlineLvl w:val="0"/>
    </w:pPr>
    <w:rPr>
      <w:rFonts w:ascii="Tahoma" w:hAnsi="Tahoma" w:cs="Tahoma"/>
      <w:i/>
      <w:iCs/>
      <w:color w:val="000000"/>
      <w:sz w:val="18"/>
      <w:szCs w:val="18"/>
    </w:rPr>
  </w:style>
  <w:style w:type="paragraph" w:styleId="Heading2">
    <w:name w:val="heading 2"/>
    <w:basedOn w:val="Normal"/>
    <w:next w:val="Normal"/>
    <w:qFormat/>
    <w:rsid w:val="007443D5"/>
    <w:pPr>
      <w:keepNext/>
      <w:outlineLvl w:val="1"/>
    </w:pPr>
    <w:rPr>
      <w:rFonts w:ascii="Arial" w:hAnsi="Arial" w:cs="Arial"/>
      <w:b/>
      <w:bCs/>
      <w:i/>
      <w:iCs/>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7443D5"/>
  </w:style>
  <w:style w:type="paragraph" w:customStyle="1" w:styleId="RecipientAddress">
    <w:name w:val="Recipient Address"/>
    <w:basedOn w:val="Normal"/>
    <w:rsid w:val="007443D5"/>
  </w:style>
  <w:style w:type="paragraph" w:styleId="Salutation">
    <w:name w:val="Salutation"/>
    <w:basedOn w:val="Normal"/>
    <w:next w:val="Normal"/>
    <w:rsid w:val="007443D5"/>
    <w:pPr>
      <w:spacing w:before="480" w:after="240"/>
    </w:pPr>
  </w:style>
  <w:style w:type="paragraph" w:styleId="Closing">
    <w:name w:val="Closing"/>
    <w:basedOn w:val="Normal"/>
    <w:rsid w:val="007443D5"/>
    <w:pPr>
      <w:spacing w:after="960"/>
    </w:pPr>
  </w:style>
  <w:style w:type="paragraph" w:styleId="Signature">
    <w:name w:val="Signature"/>
    <w:basedOn w:val="Normal"/>
    <w:rsid w:val="007443D5"/>
  </w:style>
  <w:style w:type="paragraph" w:customStyle="1" w:styleId="ccEnclosure">
    <w:name w:val="cc:/Enclosure"/>
    <w:basedOn w:val="Normal"/>
    <w:rsid w:val="007443D5"/>
    <w:pPr>
      <w:tabs>
        <w:tab w:val="left" w:pos="1440"/>
      </w:tabs>
      <w:spacing w:before="240" w:after="240"/>
      <w:ind w:left="1440" w:hanging="1440"/>
    </w:pPr>
  </w:style>
  <w:style w:type="paragraph" w:styleId="BodyText">
    <w:name w:val="Body Text"/>
    <w:basedOn w:val="Normal"/>
    <w:rsid w:val="007443D5"/>
    <w:pPr>
      <w:spacing w:after="240"/>
    </w:pPr>
  </w:style>
  <w:style w:type="paragraph" w:styleId="Header">
    <w:name w:val="header"/>
    <w:basedOn w:val="Normal"/>
    <w:rsid w:val="007443D5"/>
    <w:pPr>
      <w:tabs>
        <w:tab w:val="center" w:pos="4320"/>
        <w:tab w:val="right" w:pos="8640"/>
      </w:tabs>
      <w:spacing w:after="480"/>
    </w:pPr>
  </w:style>
  <w:style w:type="paragraph" w:styleId="Footer">
    <w:name w:val="footer"/>
    <w:basedOn w:val="Normal"/>
    <w:rsid w:val="007443D5"/>
    <w:pPr>
      <w:tabs>
        <w:tab w:val="center" w:pos="4320"/>
        <w:tab w:val="right" w:pos="8640"/>
      </w:tabs>
    </w:pPr>
  </w:style>
  <w:style w:type="character" w:styleId="PageNumber">
    <w:name w:val="page number"/>
    <w:basedOn w:val="DefaultParagraphFont"/>
    <w:rsid w:val="007443D5"/>
  </w:style>
  <w:style w:type="character" w:styleId="Hyperlink">
    <w:name w:val="Hyperlink"/>
    <w:basedOn w:val="DefaultParagraphFont"/>
    <w:rsid w:val="007443D5"/>
    <w:rPr>
      <w:color w:val="0000FF"/>
      <w:u w:val="single"/>
    </w:rPr>
  </w:style>
  <w:style w:type="paragraph" w:styleId="BodyText2">
    <w:name w:val="Body Text 2"/>
    <w:basedOn w:val="Normal"/>
    <w:rsid w:val="007443D5"/>
    <w:rPr>
      <w:rFonts w:ascii="Arial" w:hAnsi="Arial" w:cs="Arial"/>
      <w:b/>
      <w:bCs/>
      <w:i/>
      <w:iCs/>
      <w:color w:val="800000"/>
      <w:sz w:val="20"/>
    </w:rPr>
  </w:style>
  <w:style w:type="paragraph" w:styleId="BalloonText">
    <w:name w:val="Balloon Text"/>
    <w:basedOn w:val="Normal"/>
    <w:link w:val="BalloonTextChar"/>
    <w:rsid w:val="006C0FAE"/>
    <w:rPr>
      <w:rFonts w:ascii="Tahoma" w:hAnsi="Tahoma" w:cs="Tahoma"/>
      <w:sz w:val="16"/>
      <w:szCs w:val="16"/>
    </w:rPr>
  </w:style>
  <w:style w:type="character" w:customStyle="1" w:styleId="BalloonTextChar">
    <w:name w:val="Balloon Text Char"/>
    <w:basedOn w:val="DefaultParagraphFont"/>
    <w:link w:val="BalloonText"/>
    <w:rsid w:val="006C0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t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fdep</Company>
  <LinksUpToDate>false</LinksUpToDate>
  <CharactersWithSpaces>1697</CharactersWithSpaces>
  <SharedDoc>false</SharedDoc>
  <HLinks>
    <vt:vector size="6" baseType="variant">
      <vt:variant>
        <vt:i4>5963803</vt:i4>
      </vt:variant>
      <vt:variant>
        <vt:i4>3</vt:i4>
      </vt:variant>
      <vt:variant>
        <vt:i4>0</vt:i4>
      </vt:variant>
      <vt:variant>
        <vt:i4>5</vt:i4>
      </vt:variant>
      <vt:variant>
        <vt:lpwstr>http://www.metra.org/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proffitt_l</dc:creator>
  <cp:lastModifiedBy>vcruz</cp:lastModifiedBy>
  <cp:revision>2</cp:revision>
  <cp:lastPrinted>2012-09-13T16:41:00Z</cp:lastPrinted>
  <dcterms:created xsi:type="dcterms:W3CDTF">2013-04-25T18:21:00Z</dcterms:created>
  <dcterms:modified xsi:type="dcterms:W3CDTF">2013-04-25T18:21:00Z</dcterms:modified>
</cp:coreProperties>
</file>